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13" w:rsidRDefault="00F45413" w:rsidP="00F45413">
      <w:r>
        <w:t xml:space="preserve">Прайс-лист </w:t>
      </w:r>
    </w:p>
    <w:p w:rsidR="00F45413" w:rsidRDefault="00F45413" w:rsidP="00F45413">
      <w:r>
        <w:t xml:space="preserve">Цены указаны в рублях из расчета на один квадратный метр изделия. </w:t>
      </w:r>
    </w:p>
    <w:p w:rsidR="00F45413" w:rsidRDefault="00F45413" w:rsidP="00F45413">
      <w:r>
        <w:t xml:space="preserve">Каркас изделия: </w:t>
      </w:r>
    </w:p>
    <w:p w:rsidR="00F45413" w:rsidRDefault="00F45413" w:rsidP="00F45413">
      <w:r>
        <w:t>Алюминиевый профиль неокрашенный - 970</w:t>
      </w:r>
    </w:p>
    <w:p w:rsidR="00F45413" w:rsidRDefault="00F45413" w:rsidP="00F45413">
      <w:r>
        <w:t>Алюминиевый профиль, цвет по каталогу RAL - 1180</w:t>
      </w:r>
    </w:p>
    <w:p w:rsidR="00F45413" w:rsidRDefault="00F45413" w:rsidP="00F45413">
      <w:r>
        <w:t xml:space="preserve">Глухая часть изделия </w:t>
      </w:r>
    </w:p>
    <w:p w:rsidR="00F45413" w:rsidRDefault="00F45413" w:rsidP="00F45413">
      <w:r>
        <w:t>ДСП ламинированное, 8 цветов - 570</w:t>
      </w:r>
    </w:p>
    <w:p w:rsidR="00F45413" w:rsidRDefault="00F45413" w:rsidP="00F45413">
      <w:r>
        <w:t>МДФ + Durafort, цвет по катологу RAL - 700</w:t>
      </w:r>
    </w:p>
    <w:p w:rsidR="00F45413" w:rsidRDefault="00F45413" w:rsidP="00F45413">
      <w:r>
        <w:t xml:space="preserve">Прозрачная часть изделия </w:t>
      </w:r>
    </w:p>
    <w:p w:rsidR="00F45413" w:rsidRDefault="00F45413" w:rsidP="00F45413">
      <w:r>
        <w:t>Стекло прозрачное 5-6 мм - 570</w:t>
      </w:r>
    </w:p>
    <w:p w:rsidR="00F45413" w:rsidRDefault="00F45413" w:rsidP="00F45413">
      <w:r>
        <w:t>Стекло матированное - 990</w:t>
      </w:r>
    </w:p>
    <w:p w:rsidR="00F45413" w:rsidRDefault="00F45413" w:rsidP="00F45413">
      <w:r>
        <w:t xml:space="preserve">Стекло тонированное под бронзу в массе </w:t>
      </w:r>
    </w:p>
    <w:p w:rsidR="00F45413" w:rsidRDefault="00F45413" w:rsidP="00F45413">
      <w:r>
        <w:t>Поликарбонат 6-8 мм, прозрачный - 570</w:t>
      </w:r>
    </w:p>
    <w:p w:rsidR="00F45413" w:rsidRDefault="00F45413" w:rsidP="00F45413">
      <w:r>
        <w:t>Поликарбонат 6-8 мм, матовый - 570</w:t>
      </w:r>
    </w:p>
    <w:p w:rsidR="00F45413" w:rsidRDefault="00F45413" w:rsidP="00F45413">
      <w:r>
        <w:t>Поликарбонат 6-8 мм, (под бронзу) - 570</w:t>
      </w:r>
    </w:p>
    <w:p w:rsidR="00F45413" w:rsidRDefault="00F45413" w:rsidP="00F45413">
      <w:r>
        <w:t xml:space="preserve">По желанию заказчика прозрачная часть перегородок может комплектоваться жалюзи </w:t>
      </w:r>
    </w:p>
    <w:p w:rsidR="00F45413" w:rsidRDefault="00F45413" w:rsidP="00F45413">
      <w:r>
        <w:t>Жалюзи горизонтальные, цвет по каталогу - от 400</w:t>
      </w:r>
    </w:p>
    <w:p w:rsidR="00F45413" w:rsidRDefault="00F45413" w:rsidP="00F45413">
      <w:r>
        <w:t>Жалюзи вертикальные, цвет по каталогу - от 400</w:t>
      </w:r>
    </w:p>
    <w:p w:rsidR="00F45413" w:rsidRDefault="00F45413" w:rsidP="00F45413">
      <w:r>
        <w:t xml:space="preserve">Комплектующие </w:t>
      </w:r>
    </w:p>
    <w:p w:rsidR="00F45413" w:rsidRDefault="00F45413" w:rsidP="00F45413">
      <w:r>
        <w:t>Двери в дизайн перегородки распашные, 1-шт.(2000х800 мм) замок - 4120</w:t>
      </w:r>
    </w:p>
    <w:p w:rsidR="00F45413" w:rsidRDefault="00F45413" w:rsidP="00F45413">
      <w:r>
        <w:t>Двери в дизайн перегородки откатные (купе), 1-шт.(2000х800 мм) замок - купе - 5470</w:t>
      </w:r>
    </w:p>
    <w:p w:rsidR="00F45413" w:rsidRDefault="00F45413" w:rsidP="00F45413">
      <w:r>
        <w:t xml:space="preserve">Сантехнические двери в дизайн туалетных кабин, за 1 шт. - 1790 </w:t>
      </w:r>
    </w:p>
    <w:p w:rsidR="00F45413" w:rsidRDefault="00F45413" w:rsidP="00F45413">
      <w:r>
        <w:t xml:space="preserve">В стоимость дверей включены: Замок врезной (Kale), упор дверной напольный, 2 ручки, 2 петли. </w:t>
      </w:r>
    </w:p>
    <w:p w:rsidR="00F45413" w:rsidRDefault="00F45413" w:rsidP="00F45413">
      <w:r>
        <w:t xml:space="preserve">Изготовление перегородок от трех рабочих дней, монтаж перегородок от одного рабочего дня в зависимости от сложности,стоимость доставки и монтажа 15-25% от стоимости материалов. </w:t>
      </w:r>
    </w:p>
    <w:p w:rsidR="007142BE" w:rsidRPr="00F45413" w:rsidRDefault="00F45413" w:rsidP="00F45413">
      <w:pPr>
        <w:rPr>
          <w:rFonts w:ascii="Verdana" w:hAnsi="Verdana"/>
          <w:sz w:val="20"/>
          <w:szCs w:val="20"/>
        </w:rPr>
      </w:pPr>
      <w:r>
        <w:t>Гарантия 3 года.</w:t>
      </w:r>
    </w:p>
    <w:sectPr w:rsidR="007142BE" w:rsidRPr="00F45413" w:rsidSect="0071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413"/>
    <w:rsid w:val="00572626"/>
    <w:rsid w:val="005836BF"/>
    <w:rsid w:val="007142BE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2011-03-02T09:04:00Z</dcterms:created>
  <dcterms:modified xsi:type="dcterms:W3CDTF">2011-03-02T09:07:00Z</dcterms:modified>
</cp:coreProperties>
</file>